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21" w:rsidRPr="00792747" w:rsidRDefault="00843E21" w:rsidP="00843E21">
      <w:pPr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843E21" w:rsidRPr="00792747" w:rsidRDefault="00843E21" w:rsidP="00843E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 w:eastAsia="sr-Latn-CS"/>
        </w:rPr>
      </w:pPr>
      <w:r w:rsidRPr="00792747">
        <w:rPr>
          <w:rFonts w:ascii="Times New Roman" w:eastAsia="Times New Roman" w:hAnsi="Times New Roman"/>
          <w:b/>
          <w:sz w:val="32"/>
          <w:szCs w:val="32"/>
          <w:lang w:val="sr-Cyrl-CS" w:eastAsia="sr-Latn-CS"/>
        </w:rPr>
        <w:t>О б р а з л о ж е њ е</w:t>
      </w:r>
    </w:p>
    <w:p w:rsidR="00843E21" w:rsidRPr="00792747" w:rsidRDefault="00843E21" w:rsidP="00843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843E21" w:rsidRPr="00792747" w:rsidRDefault="00843E21" w:rsidP="00843E2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ab/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На основу члана 190 Устава Републике Србије (''Службени гласник РС'', број 83/2006 и 98/2006), члана 20 Закона о локалној самоуправи (''Службени гласник РС'', број 129/2007) и члана 21 и 37 Статута града Ниша (''Службени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лист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Г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рада Ниша'', број 8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8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/2008),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Управ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a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за привреду, одрживи развој и заштиту животне средине сачинил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a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је Програм развоја Града Ниша за 20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1</w:t>
      </w:r>
      <w:r w:rsidRPr="00792747">
        <w:rPr>
          <w:rFonts w:ascii="Times New Roman" w:eastAsia="Times New Roman" w:hAnsi="Times New Roman"/>
          <w:sz w:val="28"/>
          <w:szCs w:val="28"/>
          <w:lang w:val="sr-Cyrl-RS" w:eastAsia="sr-Latn-CS"/>
        </w:rPr>
        <w:t>4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годину.</w:t>
      </w:r>
    </w:p>
    <w:p w:rsidR="00843E21" w:rsidRPr="00792747" w:rsidRDefault="00843E21" w:rsidP="00843E2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843E21" w:rsidRPr="00792747" w:rsidRDefault="00843E21" w:rsidP="00843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ab/>
        <w:t xml:space="preserve">Поштујући процедуру израде, применом метода сусретног планирања, партиципативности и равномерности у развоју, уз настојање да се у процес укључе сви заинтересовани, дошло се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до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Програма развоја Града Ниша за 20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1</w:t>
      </w:r>
      <w:r w:rsidRPr="00792747">
        <w:rPr>
          <w:rFonts w:ascii="Times New Roman" w:eastAsia="Times New Roman" w:hAnsi="Times New Roman"/>
          <w:sz w:val="28"/>
          <w:szCs w:val="28"/>
          <w:lang w:val="sr-Cyrl-RS" w:eastAsia="sr-Latn-CS"/>
        </w:rPr>
        <w:t>4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годину.</w:t>
      </w:r>
    </w:p>
    <w:p w:rsidR="00843E21" w:rsidRPr="00792747" w:rsidRDefault="00843E21" w:rsidP="00843E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843E21" w:rsidRPr="00792747" w:rsidRDefault="00843E21" w:rsidP="00843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792747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ab/>
      </w:r>
      <w:r w:rsidRPr="00792747">
        <w:rPr>
          <w:rFonts w:ascii="Times New Roman" w:eastAsia="Times New Roman" w:hAnsi="Times New Roman"/>
          <w:color w:val="000000"/>
          <w:sz w:val="28"/>
          <w:szCs w:val="28"/>
          <w:lang w:val="sr-Latn-CS" w:eastAsia="sr-Latn-CS"/>
        </w:rPr>
        <w:t xml:space="preserve">Програм развоја </w:t>
      </w:r>
      <w:r w:rsidRPr="00792747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Г</w:t>
      </w:r>
      <w:r w:rsidRPr="00792747">
        <w:rPr>
          <w:rFonts w:ascii="Times New Roman" w:eastAsia="Times New Roman" w:hAnsi="Times New Roman"/>
          <w:color w:val="000000"/>
          <w:sz w:val="28"/>
          <w:szCs w:val="28"/>
          <w:lang w:val="sr-Latn-CS" w:eastAsia="sr-Latn-CS"/>
        </w:rPr>
        <w:t>рада Ниша за 201</w:t>
      </w:r>
      <w:r w:rsidRPr="00792747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4</w:t>
      </w:r>
      <w:r w:rsidRPr="00792747">
        <w:rPr>
          <w:rFonts w:ascii="Times New Roman" w:eastAsia="Times New Roman" w:hAnsi="Times New Roman"/>
          <w:color w:val="000000"/>
          <w:sz w:val="28"/>
          <w:szCs w:val="28"/>
          <w:lang w:val="sr-Latn-CS" w:eastAsia="sr-Latn-CS"/>
        </w:rPr>
        <w:t xml:space="preserve">. годину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представља разрад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у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стратешких опредељења утврђених Стратегијом развоја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Г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рада Ниша.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Програмом се дефинише велики број конкретних активности и акција као и носиоци тих активности.</w:t>
      </w:r>
    </w:p>
    <w:p w:rsidR="00843E21" w:rsidRPr="00792747" w:rsidRDefault="00843E21" w:rsidP="00843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843E21" w:rsidRPr="00792747" w:rsidRDefault="00843E21" w:rsidP="00843E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Доношење Програма развоја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Г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рада Ниша представља сложен и одговоран посао, али истовремено представља опредељење и спремност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локалне заједнице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да се ухват</w:t>
      </w:r>
      <w:r w:rsidRPr="00792747">
        <w:rPr>
          <w:rFonts w:ascii="Times New Roman" w:eastAsia="Times New Roman" w:hAnsi="Times New Roman"/>
          <w:sz w:val="28"/>
          <w:szCs w:val="28"/>
          <w:lang w:val="sr-Cyrl-RS" w:eastAsia="sr-Latn-CS"/>
        </w:rPr>
        <w:t>и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у коштац са изазовом који се зове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развој,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планирање, предвиђање</w:t>
      </w:r>
      <w:r w:rsidRPr="00792747">
        <w:rPr>
          <w:rFonts w:ascii="Times New Roman" w:eastAsia="Times New Roman" w:hAnsi="Times New Roman"/>
          <w:color w:val="FF0000"/>
          <w:sz w:val="28"/>
          <w:szCs w:val="28"/>
          <w:lang w:val="sr-Latn-CS" w:eastAsia="sr-Latn-CS"/>
        </w:rPr>
        <w:t xml:space="preserve">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и усмеравање токова развоја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Града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за будући период.</w:t>
      </w:r>
    </w:p>
    <w:p w:rsidR="00843E21" w:rsidRPr="00792747" w:rsidRDefault="00843E21" w:rsidP="00843E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Стварање атрактивног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развојног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амбијента је основни услов да Град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учини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привлачним</w:t>
      </w:r>
      <w:r w:rsidRPr="00792747">
        <w:rPr>
          <w:rFonts w:ascii="Times New Roman" w:eastAsia="Times New Roman" w:hAnsi="Times New Roman"/>
          <w:color w:val="FF0000"/>
          <w:sz w:val="28"/>
          <w:szCs w:val="28"/>
          <w:lang w:val="sr-Cyrl-CS" w:eastAsia="sr-Latn-CS"/>
        </w:rPr>
        <w:t xml:space="preserve">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за инвестирање и привлачење додатног инвестиционог капитала нарочито у реалном сектору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а све у циљу повећања стандарда становништва и динамичног и одрживог развоја.</w:t>
      </w:r>
    </w:p>
    <w:p w:rsidR="00843E21" w:rsidRPr="00792747" w:rsidRDefault="00843E21" w:rsidP="00843E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843E21" w:rsidRPr="00792747" w:rsidRDefault="00843E21" w:rsidP="00843E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Доношење , а потом и имплементација 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Програма развоја 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Г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рада Ниша за 201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4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>. годину је неопходно, не само због тога да би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смо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показали да располажемо сопственим планом који уважава европске стандарде и истовремено максимално афирмише и активира развојне потенцијале Града, већ и због стварања идентитета града</w:t>
      </w: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као пожељног места за инвестирање и улагање.</w:t>
      </w:r>
      <w:r w:rsidRPr="00792747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</w:p>
    <w:p w:rsidR="00843E21" w:rsidRPr="00792747" w:rsidRDefault="00843E21" w:rsidP="00843E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  <w:r w:rsidRPr="00792747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ab/>
      </w:r>
    </w:p>
    <w:p w:rsidR="00843E21" w:rsidRPr="00792747" w:rsidRDefault="00843E21" w:rsidP="00843E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843E21" w:rsidRPr="00792747" w:rsidRDefault="00843E21" w:rsidP="00843E21">
      <w:pPr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8"/>
          <w:szCs w:val="28"/>
          <w:lang w:val="sr-Latn-CS" w:eastAsia="sr-Latn-CS"/>
        </w:rPr>
      </w:pPr>
      <w:r w:rsidRPr="00792747">
        <w:rPr>
          <w:rFonts w:ascii="Times New Roman" w:eastAsia="Times New Roman" w:hAnsi="Times New Roman"/>
          <w:b/>
          <w:sz w:val="28"/>
          <w:szCs w:val="28"/>
          <w:lang w:val="sr-Latn-CS" w:eastAsia="sr-Latn-CS"/>
        </w:rPr>
        <w:t>Начелник</w:t>
      </w:r>
    </w:p>
    <w:p w:rsidR="00843E21" w:rsidRPr="00792747" w:rsidRDefault="00843E21" w:rsidP="00843E21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843E21" w:rsidRPr="00792747" w:rsidRDefault="00843E21" w:rsidP="00843E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792747">
        <w:rPr>
          <w:rFonts w:ascii="Times New Roman" w:eastAsia="Times New Roman" w:hAnsi="Times New Roman"/>
          <w:sz w:val="28"/>
          <w:szCs w:val="28"/>
          <w:lang w:val="sr-Cyrl-CS" w:eastAsia="sr-Latn-CS"/>
        </w:rPr>
        <w:t>Драган Карличић, дипл.</w:t>
      </w:r>
      <w:r w:rsidRPr="00792747">
        <w:rPr>
          <w:rFonts w:ascii="Times New Roman" w:eastAsia="Times New Roman" w:hAnsi="Times New Roman"/>
          <w:sz w:val="28"/>
          <w:szCs w:val="28"/>
          <w:lang w:val="sr-Cyrl-RS" w:eastAsia="sr-Latn-CS"/>
        </w:rPr>
        <w:t>прав.</w:t>
      </w:r>
    </w:p>
    <w:p w:rsidR="00843E21" w:rsidRPr="00792747" w:rsidRDefault="00843E21" w:rsidP="00843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843E21" w:rsidRPr="00792747" w:rsidRDefault="00843E21" w:rsidP="00843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>
      <w:bookmarkStart w:id="0" w:name="_GoBack"/>
      <w:bookmarkEnd w:id="0"/>
    </w:p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A"/>
    <w:rsid w:val="00084855"/>
    <w:rsid w:val="004D3D0A"/>
    <w:rsid w:val="00843E21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2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2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2013-12-11T07:49:00Z</dcterms:created>
  <dcterms:modified xsi:type="dcterms:W3CDTF">2013-12-11T07:49:00Z</dcterms:modified>
</cp:coreProperties>
</file>